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7B6" w:rsidRDefault="001437B6" w:rsidP="0014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5600"/>
          <w:sz w:val="36"/>
          <w:szCs w:val="36"/>
        </w:rPr>
      </w:pPr>
      <w:r>
        <w:rPr>
          <w:rFonts w:ascii="Arial" w:hAnsi="Arial" w:cs="Arial"/>
          <w:color w:val="2E5600"/>
          <w:sz w:val="36"/>
          <w:szCs w:val="36"/>
        </w:rPr>
        <w:t>Deeplink</w:t>
      </w:r>
      <w:bookmarkStart w:id="0" w:name="_GoBack"/>
      <w:bookmarkEnd w:id="0"/>
      <w:r>
        <w:rPr>
          <w:rFonts w:ascii="Arial" w:hAnsi="Arial" w:cs="Arial"/>
          <w:color w:val="2E5600"/>
          <w:sz w:val="36"/>
          <w:szCs w:val="36"/>
        </w:rPr>
        <w:t xml:space="preserve">ing to </w:t>
      </w:r>
      <w:r w:rsidR="00281B39">
        <w:rPr>
          <w:rFonts w:ascii="Arial" w:hAnsi="Arial" w:cs="Arial"/>
          <w:color w:val="2E5600"/>
          <w:sz w:val="36"/>
          <w:szCs w:val="36"/>
        </w:rPr>
        <w:t>Frankel</w:t>
      </w:r>
      <w:r w:rsidR="007D06B3">
        <w:rPr>
          <w:rFonts w:ascii="Arial" w:hAnsi="Arial" w:cs="Arial"/>
          <w:color w:val="2E5600"/>
          <w:sz w:val="36"/>
          <w:szCs w:val="36"/>
        </w:rPr>
        <w:t xml:space="preserve"> on desktop and mobile</w:t>
      </w:r>
    </w:p>
    <w:p w:rsidR="001437B6" w:rsidRDefault="001437B6" w:rsidP="0014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437B6" w:rsidRDefault="001437B6" w:rsidP="0014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Overview</w:t>
      </w:r>
    </w:p>
    <w:p w:rsidR="001437B6" w:rsidRDefault="001437B6" w:rsidP="0014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437B6" w:rsidRDefault="001437B6" w:rsidP="0014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The new </w:t>
      </w:r>
      <w:r w:rsidR="00A11F90">
        <w:rPr>
          <w:rFonts w:ascii="Arial" w:hAnsi="Arial" w:cs="Arial"/>
          <w:color w:val="000000"/>
          <w:sz w:val="16"/>
          <w:szCs w:val="16"/>
        </w:rPr>
        <w:t>Frankel Racing</w:t>
      </w:r>
      <w:r>
        <w:rPr>
          <w:rFonts w:ascii="Arial" w:hAnsi="Arial" w:cs="Arial"/>
          <w:color w:val="000000"/>
          <w:sz w:val="16"/>
          <w:szCs w:val="16"/>
        </w:rPr>
        <w:t xml:space="preserve"> Client</w:t>
      </w:r>
      <w:r w:rsidR="00CD255E"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z w:val="16"/>
          <w:szCs w:val="16"/>
        </w:rPr>
        <w:t xml:space="preserve"> which is now active</w:t>
      </w:r>
      <w:r w:rsidR="00CD255E"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z w:val="16"/>
          <w:szCs w:val="16"/>
        </w:rPr>
        <w:t xml:space="preserve"> has changed the way in which we currently deeplink</w:t>
      </w:r>
      <w:r w:rsidR="00BE0EB0">
        <w:rPr>
          <w:rFonts w:ascii="Arial" w:hAnsi="Arial" w:cs="Arial"/>
          <w:color w:val="000000"/>
          <w:sz w:val="16"/>
          <w:szCs w:val="16"/>
        </w:rPr>
        <w:t xml:space="preserve"> to Racing</w:t>
      </w:r>
      <w:r>
        <w:rPr>
          <w:rFonts w:ascii="Arial" w:hAnsi="Arial" w:cs="Arial"/>
          <w:color w:val="000000"/>
          <w:sz w:val="16"/>
          <w:szCs w:val="16"/>
        </w:rPr>
        <w:t>. It is still possible to</w:t>
      </w:r>
      <w:r w:rsidR="00F86897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link to the same areas within the new client, however the structure and contents of the U</w:t>
      </w:r>
      <w:r w:rsidR="00CD255E">
        <w:rPr>
          <w:rFonts w:ascii="Arial" w:hAnsi="Arial" w:cs="Arial"/>
          <w:color w:val="000000"/>
          <w:sz w:val="16"/>
          <w:szCs w:val="16"/>
        </w:rPr>
        <w:t>RL</w:t>
      </w:r>
      <w:r w:rsidR="00ED2CA4">
        <w:rPr>
          <w:rFonts w:ascii="Arial" w:hAnsi="Arial" w:cs="Arial"/>
          <w:color w:val="000000"/>
          <w:sz w:val="16"/>
          <w:szCs w:val="16"/>
        </w:rPr>
        <w:t>s have changed. D</w:t>
      </w:r>
      <w:r>
        <w:rPr>
          <w:rFonts w:ascii="Arial" w:hAnsi="Arial" w:cs="Arial"/>
          <w:color w:val="000000"/>
          <w:sz w:val="16"/>
          <w:szCs w:val="16"/>
        </w:rPr>
        <w:t xml:space="preserve">eeplinks you create can be </w:t>
      </w:r>
      <w:r w:rsidR="00ED2CA4">
        <w:rPr>
          <w:rFonts w:ascii="Arial" w:hAnsi="Arial" w:cs="Arial"/>
          <w:color w:val="000000"/>
          <w:sz w:val="16"/>
          <w:szCs w:val="16"/>
        </w:rPr>
        <w:t>used for both mobile and desktop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ED2CA4" w:rsidRDefault="00ED2CA4" w:rsidP="0014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52CA4" w:rsidRDefault="00CD255E" w:rsidP="0014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Point to note </w:t>
      </w:r>
      <w:r w:rsidR="00B52CA4">
        <w:rPr>
          <w:rFonts w:ascii="Arial" w:hAnsi="Arial" w:cs="Arial"/>
          <w:color w:val="000000"/>
          <w:sz w:val="16"/>
          <w:szCs w:val="16"/>
        </w:rPr>
        <w:t xml:space="preserve">is that the rules for </w:t>
      </w:r>
      <w:r w:rsidR="00BE0EB0">
        <w:rPr>
          <w:rFonts w:ascii="Arial" w:hAnsi="Arial" w:cs="Arial"/>
          <w:color w:val="000000"/>
          <w:sz w:val="16"/>
          <w:szCs w:val="16"/>
        </w:rPr>
        <w:t>d</w:t>
      </w:r>
      <w:r w:rsidR="00B52CA4">
        <w:rPr>
          <w:rFonts w:ascii="Arial" w:hAnsi="Arial" w:cs="Arial"/>
          <w:color w:val="000000"/>
          <w:sz w:val="16"/>
          <w:szCs w:val="16"/>
        </w:rPr>
        <w:t xml:space="preserve">eeplinking in Racing </w:t>
      </w:r>
      <w:r w:rsidR="00957EBB">
        <w:rPr>
          <w:rFonts w:ascii="Arial" w:hAnsi="Arial" w:cs="Arial"/>
          <w:color w:val="000000"/>
          <w:sz w:val="16"/>
          <w:szCs w:val="16"/>
        </w:rPr>
        <w:t>is</w:t>
      </w:r>
      <w:r w:rsidR="00B52CA4">
        <w:rPr>
          <w:rFonts w:ascii="Arial" w:hAnsi="Arial" w:cs="Arial"/>
          <w:color w:val="000000"/>
          <w:sz w:val="16"/>
          <w:szCs w:val="16"/>
        </w:rPr>
        <w:t xml:space="preserve"> different to</w:t>
      </w:r>
      <w:r>
        <w:rPr>
          <w:rFonts w:ascii="Arial" w:hAnsi="Arial" w:cs="Arial"/>
          <w:color w:val="000000"/>
          <w:sz w:val="16"/>
          <w:szCs w:val="16"/>
        </w:rPr>
        <w:t xml:space="preserve"> those in the</w:t>
      </w:r>
      <w:r w:rsidR="00957EBB">
        <w:rPr>
          <w:rFonts w:ascii="Arial" w:hAnsi="Arial" w:cs="Arial"/>
          <w:color w:val="000000"/>
          <w:sz w:val="16"/>
          <w:szCs w:val="16"/>
        </w:rPr>
        <w:t xml:space="preserve"> S</w:t>
      </w:r>
      <w:r w:rsidR="00B52CA4">
        <w:rPr>
          <w:rFonts w:ascii="Arial" w:hAnsi="Arial" w:cs="Arial"/>
          <w:color w:val="000000"/>
          <w:sz w:val="16"/>
          <w:szCs w:val="16"/>
        </w:rPr>
        <w:t>ports</w:t>
      </w:r>
      <w:r>
        <w:rPr>
          <w:rFonts w:ascii="Arial" w:hAnsi="Arial" w:cs="Arial"/>
          <w:color w:val="000000"/>
          <w:sz w:val="16"/>
          <w:szCs w:val="16"/>
        </w:rPr>
        <w:t xml:space="preserve"> section of the site</w:t>
      </w:r>
      <w:r w:rsidR="00B52CA4">
        <w:rPr>
          <w:rFonts w:ascii="Arial" w:hAnsi="Arial" w:cs="Arial"/>
          <w:color w:val="000000"/>
          <w:sz w:val="16"/>
          <w:szCs w:val="16"/>
        </w:rPr>
        <w:t>. If you are Deeplinking to Horse Racing, Greyhounds and Trotting, you’</w:t>
      </w:r>
      <w:r w:rsidR="00BE0EB0">
        <w:rPr>
          <w:rFonts w:ascii="Arial" w:hAnsi="Arial" w:cs="Arial"/>
          <w:color w:val="000000"/>
          <w:sz w:val="16"/>
          <w:szCs w:val="16"/>
        </w:rPr>
        <w:t>ll be going through</w:t>
      </w:r>
      <w:r w:rsidR="00B52CA4">
        <w:rPr>
          <w:rFonts w:ascii="Arial" w:hAnsi="Arial" w:cs="Arial"/>
          <w:color w:val="000000"/>
          <w:sz w:val="16"/>
          <w:szCs w:val="16"/>
        </w:rPr>
        <w:t xml:space="preserve"> Racing </w:t>
      </w:r>
      <w:r w:rsidR="00BE0EB0">
        <w:rPr>
          <w:rFonts w:ascii="Arial" w:hAnsi="Arial" w:cs="Arial"/>
          <w:color w:val="000000"/>
          <w:sz w:val="16"/>
          <w:szCs w:val="16"/>
        </w:rPr>
        <w:t>menu</w:t>
      </w:r>
      <w:r w:rsidR="00B52CA4">
        <w:rPr>
          <w:rFonts w:ascii="Arial" w:hAnsi="Arial" w:cs="Arial"/>
          <w:color w:val="000000"/>
          <w:sz w:val="16"/>
          <w:szCs w:val="16"/>
        </w:rPr>
        <w:t xml:space="preserve"> and this guide will be appropriate. For Deeplinking</w:t>
      </w:r>
      <w:r>
        <w:rPr>
          <w:rFonts w:ascii="Arial" w:hAnsi="Arial" w:cs="Arial"/>
          <w:color w:val="000000"/>
          <w:sz w:val="16"/>
          <w:szCs w:val="16"/>
        </w:rPr>
        <w:t xml:space="preserve"> of S</w:t>
      </w:r>
      <w:r w:rsidR="00BE0EB0">
        <w:rPr>
          <w:rFonts w:ascii="Arial" w:hAnsi="Arial" w:cs="Arial"/>
          <w:color w:val="000000"/>
          <w:sz w:val="16"/>
          <w:szCs w:val="16"/>
        </w:rPr>
        <w:t xml:space="preserve">ports, including Football, Rugby and Golf, the other </w:t>
      </w:r>
      <w:proofErr w:type="spellStart"/>
      <w:r w:rsidR="00BE0EB0">
        <w:rPr>
          <w:rFonts w:ascii="Arial" w:hAnsi="Arial" w:cs="Arial"/>
          <w:color w:val="000000"/>
          <w:sz w:val="16"/>
          <w:szCs w:val="16"/>
        </w:rPr>
        <w:t>Kambi</w:t>
      </w:r>
      <w:proofErr w:type="spellEnd"/>
      <w:r w:rsidR="00BE0EB0">
        <w:rPr>
          <w:rFonts w:ascii="Arial" w:hAnsi="Arial" w:cs="Arial"/>
          <w:color w:val="000000"/>
          <w:sz w:val="16"/>
          <w:szCs w:val="16"/>
        </w:rPr>
        <w:t xml:space="preserve"> Deeplinking guide is for you.</w:t>
      </w:r>
    </w:p>
    <w:p w:rsidR="00BE0EB0" w:rsidRDefault="00BE0EB0" w:rsidP="0014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E0EB0" w:rsidRDefault="00BE0EB0" w:rsidP="00BE0E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drawing>
          <wp:inline distT="0" distB="0" distL="0" distR="0" wp14:anchorId="31D35C09" wp14:editId="2858D03C">
            <wp:extent cx="5759450" cy="24707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47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EB0" w:rsidRPr="00BE0EB0" w:rsidRDefault="00BE0EB0" w:rsidP="00BE0E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BE0EB0">
        <w:rPr>
          <w:rFonts w:ascii="Arial" w:hAnsi="Arial" w:cs="Arial"/>
          <w:i/>
          <w:color w:val="000000"/>
          <w:sz w:val="16"/>
          <w:szCs w:val="16"/>
        </w:rPr>
        <w:t>Racing deeplinking comes here</w:t>
      </w:r>
    </w:p>
    <w:p w:rsidR="00BE0EB0" w:rsidRDefault="00BE0EB0" w:rsidP="0014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2972" w:rsidRDefault="00E32972" w:rsidP="0014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006D3" w:rsidRDefault="002006D3" w:rsidP="0014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Another difference to note is that the Sports deeplinking wil</w:t>
      </w:r>
      <w:r w:rsidR="00E5192C">
        <w:rPr>
          <w:rFonts w:ascii="Arial" w:hAnsi="Arial" w:cs="Arial"/>
          <w:color w:val="000000"/>
          <w:sz w:val="16"/>
          <w:szCs w:val="16"/>
        </w:rPr>
        <w:t xml:space="preserve">l locate the event and generate a </w:t>
      </w:r>
      <w:proofErr w:type="spellStart"/>
      <w:r w:rsidR="00E5192C">
        <w:rPr>
          <w:rFonts w:ascii="Arial" w:hAnsi="Arial" w:cs="Arial"/>
          <w:color w:val="000000"/>
          <w:sz w:val="16"/>
          <w:szCs w:val="16"/>
        </w:rPr>
        <w:t>betslip</w:t>
      </w:r>
      <w:proofErr w:type="spellEnd"/>
      <w:r w:rsidR="00E5192C">
        <w:rPr>
          <w:rFonts w:ascii="Arial" w:hAnsi="Arial" w:cs="Arial"/>
          <w:color w:val="000000"/>
          <w:sz w:val="16"/>
          <w:szCs w:val="16"/>
        </w:rPr>
        <w:t xml:space="preserve"> on the page. For Racing, the event will be located, but there is no </w:t>
      </w:r>
      <w:proofErr w:type="spellStart"/>
      <w:r w:rsidR="00E5192C">
        <w:rPr>
          <w:rFonts w:ascii="Arial" w:hAnsi="Arial" w:cs="Arial"/>
          <w:color w:val="000000"/>
          <w:sz w:val="16"/>
          <w:szCs w:val="16"/>
        </w:rPr>
        <w:t>betslip</w:t>
      </w:r>
      <w:proofErr w:type="spellEnd"/>
      <w:r w:rsidR="00E5192C">
        <w:rPr>
          <w:rFonts w:ascii="Arial" w:hAnsi="Arial" w:cs="Arial"/>
          <w:color w:val="000000"/>
          <w:sz w:val="16"/>
          <w:szCs w:val="16"/>
        </w:rPr>
        <w:t xml:space="preserve"> generation currently.</w:t>
      </w:r>
    </w:p>
    <w:p w:rsidR="00E5192C" w:rsidRDefault="00E5192C" w:rsidP="0014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D6A80" w:rsidRDefault="00DD6A80" w:rsidP="0014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new URL still contains the {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eventKey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} required to take you to the page in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Unibet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for that event, but now the path is slightly different.</w:t>
      </w:r>
      <w:r w:rsidR="00D84448">
        <w:rPr>
          <w:rFonts w:ascii="Arial" w:hAnsi="Arial" w:cs="Arial"/>
          <w:color w:val="000000"/>
          <w:sz w:val="16"/>
          <w:szCs w:val="16"/>
        </w:rPr>
        <w:t xml:space="preserve"> There is no path distinction between Horse Racing, Greyhounds, and Trotting, other than the {</w:t>
      </w:r>
      <w:proofErr w:type="spellStart"/>
      <w:r w:rsidR="00D84448">
        <w:rPr>
          <w:rFonts w:ascii="Arial" w:hAnsi="Arial" w:cs="Arial"/>
          <w:color w:val="000000"/>
          <w:sz w:val="16"/>
          <w:szCs w:val="16"/>
        </w:rPr>
        <w:t>eventKey</w:t>
      </w:r>
      <w:proofErr w:type="spellEnd"/>
      <w:r w:rsidR="00D84448">
        <w:rPr>
          <w:rFonts w:ascii="Arial" w:hAnsi="Arial" w:cs="Arial"/>
          <w:color w:val="000000"/>
          <w:sz w:val="16"/>
          <w:szCs w:val="16"/>
        </w:rPr>
        <w:t xml:space="preserve">} will be different. </w:t>
      </w:r>
    </w:p>
    <w:p w:rsidR="001437B6" w:rsidRDefault="001437B6" w:rsidP="0014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437B6" w:rsidRDefault="00D84448" w:rsidP="0014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366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Old URL</w:t>
      </w:r>
      <w:r>
        <w:rPr>
          <w:rFonts w:ascii="Arial" w:hAnsi="Arial" w:cs="Arial"/>
          <w:color w:val="000000"/>
          <w:sz w:val="16"/>
          <w:szCs w:val="16"/>
        </w:rPr>
        <w:tab/>
      </w:r>
      <w:r w:rsidR="001437B6">
        <w:rPr>
          <w:rFonts w:ascii="Arial" w:hAnsi="Arial" w:cs="Arial"/>
          <w:color w:val="000000"/>
          <w:sz w:val="16"/>
          <w:szCs w:val="16"/>
        </w:rPr>
        <w:t xml:space="preserve">- </w:t>
      </w:r>
      <w:r w:rsidRPr="00D84448">
        <w:rPr>
          <w:rFonts w:ascii="Arial" w:hAnsi="Arial" w:cs="Arial"/>
          <w:color w:val="003366"/>
          <w:sz w:val="16"/>
          <w:szCs w:val="16"/>
        </w:rPr>
        <w:t>http://www.unibet.co.uk/betting/beta-17121801#/event/201805021500.G.GBR.hove.7/win</w:t>
      </w:r>
    </w:p>
    <w:p w:rsidR="001437B6" w:rsidRDefault="001437B6" w:rsidP="0014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366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New URL </w:t>
      </w:r>
      <w:r w:rsidR="00D84448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- </w:t>
      </w:r>
      <w:r w:rsidR="00D84448" w:rsidRPr="00D84448">
        <w:rPr>
          <w:rFonts w:ascii="Arial" w:hAnsi="Arial" w:cs="Arial"/>
          <w:color w:val="003366"/>
          <w:sz w:val="16"/>
          <w:szCs w:val="16"/>
        </w:rPr>
        <w:t>http://www.unibet.co.uk/betting/racing#/event/201805021500.G.GBR.hove.7/win</w:t>
      </w:r>
    </w:p>
    <w:p w:rsidR="001437B6" w:rsidRDefault="001437B6" w:rsidP="0014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366"/>
          <w:sz w:val="16"/>
          <w:szCs w:val="16"/>
        </w:rPr>
      </w:pPr>
    </w:p>
    <w:p w:rsidR="001437B6" w:rsidRDefault="001437B6" w:rsidP="0014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437B6" w:rsidRDefault="001437B6" w:rsidP="0014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16"/>
          <w:szCs w:val="16"/>
        </w:rPr>
      </w:pPr>
      <w:r>
        <w:rPr>
          <w:rFonts w:ascii="Arial" w:hAnsi="Arial" w:cs="Arial"/>
          <w:i/>
          <w:iCs/>
          <w:color w:val="FF0000"/>
          <w:sz w:val="16"/>
          <w:szCs w:val="16"/>
        </w:rPr>
        <w:t xml:space="preserve">*** When adding to your </w:t>
      </w:r>
      <w:proofErr w:type="spellStart"/>
      <w:r>
        <w:rPr>
          <w:rFonts w:ascii="Arial" w:hAnsi="Arial" w:cs="Arial"/>
          <w:i/>
          <w:iCs/>
          <w:color w:val="FF0000"/>
          <w:sz w:val="16"/>
          <w:szCs w:val="16"/>
        </w:rPr>
        <w:t>adserving</w:t>
      </w:r>
      <w:proofErr w:type="spellEnd"/>
      <w:r>
        <w:rPr>
          <w:rFonts w:ascii="Arial" w:hAnsi="Arial" w:cs="Arial"/>
          <w:i/>
          <w:iCs/>
          <w:color w:val="FF0000"/>
          <w:sz w:val="16"/>
          <w:szCs w:val="16"/>
        </w:rPr>
        <w:t xml:space="preserve"> link the # needs to be replaced with %23 for tracking purposes</w:t>
      </w:r>
      <w:r w:rsidR="00CD255E">
        <w:rPr>
          <w:rFonts w:ascii="Arial" w:hAnsi="Arial" w:cs="Arial"/>
          <w:i/>
          <w:iCs/>
          <w:color w:val="FF0000"/>
          <w:sz w:val="16"/>
          <w:szCs w:val="16"/>
        </w:rPr>
        <w:t>. You may find this is not required for some browsers (like Chrome), but to ensure complete cross-browser support, it is advisable complete this step.</w:t>
      </w:r>
    </w:p>
    <w:p w:rsidR="00ED2CA4" w:rsidRDefault="001437B6" w:rsidP="0014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The following </w:t>
      </w:r>
      <w:r w:rsidR="00717E4E">
        <w:rPr>
          <w:rFonts w:ascii="Arial" w:hAnsi="Arial" w:cs="Arial"/>
          <w:color w:val="000000"/>
          <w:sz w:val="16"/>
          <w:szCs w:val="16"/>
        </w:rPr>
        <w:t>‘</w:t>
      </w:r>
      <w:r>
        <w:rPr>
          <w:rFonts w:ascii="Arial" w:hAnsi="Arial" w:cs="Arial"/>
          <w:color w:val="000000"/>
          <w:sz w:val="16"/>
          <w:szCs w:val="16"/>
        </w:rPr>
        <w:t>how to</w:t>
      </w:r>
      <w:r w:rsidR="00717E4E">
        <w:rPr>
          <w:rFonts w:ascii="Arial" w:hAnsi="Arial" w:cs="Arial"/>
          <w:color w:val="000000"/>
          <w:sz w:val="16"/>
          <w:szCs w:val="16"/>
        </w:rPr>
        <w:t>’</w:t>
      </w:r>
      <w:r>
        <w:rPr>
          <w:rFonts w:ascii="Arial" w:hAnsi="Arial" w:cs="Arial"/>
          <w:color w:val="000000"/>
          <w:sz w:val="16"/>
          <w:szCs w:val="16"/>
        </w:rPr>
        <w:t xml:space="preserve"> guide will give an in depth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look into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how to deeplink to these different places in the </w:t>
      </w:r>
      <w:r w:rsidR="00920120">
        <w:rPr>
          <w:rFonts w:ascii="Arial" w:hAnsi="Arial" w:cs="Arial"/>
          <w:color w:val="000000"/>
          <w:sz w:val="16"/>
          <w:szCs w:val="16"/>
        </w:rPr>
        <w:t>client.</w:t>
      </w:r>
    </w:p>
    <w:p w:rsidR="00920120" w:rsidRDefault="00920120" w:rsidP="0014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20120" w:rsidRDefault="00920120" w:rsidP="0014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437B6" w:rsidRDefault="001437B6" w:rsidP="0014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How to Deeplink</w:t>
      </w:r>
    </w:p>
    <w:p w:rsidR="001437B6" w:rsidRDefault="001437B6" w:rsidP="0014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D2CA4" w:rsidRDefault="00ED2CA4" w:rsidP="0014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437B6" w:rsidRDefault="00ED2CA4" w:rsidP="0014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 deeplink to Racing</w:t>
      </w:r>
      <w:r w:rsidR="001437B6">
        <w:rPr>
          <w:rFonts w:ascii="Arial" w:hAnsi="Arial" w:cs="Arial"/>
          <w:color w:val="000000"/>
          <w:sz w:val="16"/>
          <w:szCs w:val="16"/>
        </w:rPr>
        <w:t>, you need to open the betting client and follow these steps (</w:t>
      </w:r>
      <w:r w:rsidR="00056370">
        <w:rPr>
          <w:rFonts w:ascii="Arial" w:hAnsi="Arial" w:cs="Arial"/>
          <w:color w:val="000000"/>
          <w:sz w:val="16"/>
          <w:szCs w:val="16"/>
        </w:rPr>
        <w:t>Horse Racing</w:t>
      </w:r>
      <w:r w:rsidR="001437B6">
        <w:rPr>
          <w:rFonts w:ascii="Arial" w:hAnsi="Arial" w:cs="Arial"/>
          <w:color w:val="000000"/>
          <w:sz w:val="16"/>
          <w:szCs w:val="16"/>
        </w:rPr>
        <w:t xml:space="preserve"> will be used as an example):</w:t>
      </w:r>
    </w:p>
    <w:p w:rsidR="00056370" w:rsidRDefault="001437B6" w:rsidP="0014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Navigate to </w:t>
      </w:r>
      <w:r w:rsidR="00056370">
        <w:rPr>
          <w:rFonts w:ascii="Arial" w:hAnsi="Arial" w:cs="Arial"/>
          <w:color w:val="000000"/>
          <w:sz w:val="16"/>
          <w:szCs w:val="16"/>
        </w:rPr>
        <w:t>Sports and then Racing</w:t>
      </w:r>
      <w:r>
        <w:rPr>
          <w:rFonts w:ascii="Arial" w:hAnsi="Arial" w:cs="Arial"/>
          <w:color w:val="000000"/>
          <w:sz w:val="16"/>
          <w:szCs w:val="16"/>
        </w:rPr>
        <w:t xml:space="preserve"> on the client located on the left of the page</w:t>
      </w:r>
      <w:r w:rsidR="00056370">
        <w:rPr>
          <w:rFonts w:ascii="Arial" w:hAnsi="Arial" w:cs="Arial"/>
          <w:color w:val="000000"/>
          <w:sz w:val="16"/>
          <w:szCs w:val="16"/>
        </w:rPr>
        <w:t>.</w:t>
      </w:r>
    </w:p>
    <w:p w:rsidR="00056370" w:rsidRDefault="00056370" w:rsidP="0014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56370" w:rsidRDefault="00056370" w:rsidP="0014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56370" w:rsidRDefault="00056370" w:rsidP="0014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56370" w:rsidRDefault="00056370" w:rsidP="0014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56370" w:rsidRDefault="00056370" w:rsidP="0014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56370" w:rsidRDefault="00056370" w:rsidP="0014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56370" w:rsidRDefault="00056370" w:rsidP="0014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56370" w:rsidRDefault="00056370" w:rsidP="0014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56370" w:rsidRDefault="00056370" w:rsidP="0014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56370" w:rsidRDefault="00056370" w:rsidP="0014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56370" w:rsidRDefault="00056370" w:rsidP="0014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56370" w:rsidRDefault="00056370" w:rsidP="0014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56370" w:rsidRDefault="00056370" w:rsidP="0014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You will end up on the main Racing page:</w:t>
      </w:r>
    </w:p>
    <w:p w:rsidR="00056370" w:rsidRDefault="00056370" w:rsidP="0014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drawing>
          <wp:inline distT="0" distB="0" distL="0" distR="0" wp14:anchorId="240DB108" wp14:editId="7EDB7D9B">
            <wp:extent cx="5759450" cy="2419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370" w:rsidRDefault="00056370" w:rsidP="0014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56370" w:rsidRDefault="00056370" w:rsidP="0014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56370" w:rsidRDefault="00056370" w:rsidP="0014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Click an event:</w:t>
      </w:r>
    </w:p>
    <w:p w:rsidR="00056370" w:rsidRDefault="00056370" w:rsidP="0014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drawing>
          <wp:inline distT="0" distB="0" distL="0" distR="0" wp14:anchorId="4A5304E0" wp14:editId="6E9D9493">
            <wp:extent cx="5759450" cy="262382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370" w:rsidRDefault="00056370" w:rsidP="0014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56370" w:rsidRDefault="00056370" w:rsidP="0014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56370" w:rsidRDefault="001437B6" w:rsidP="0014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browser URL will now contain the information you will need for deeplinking</w:t>
      </w:r>
    </w:p>
    <w:p w:rsidR="00056370" w:rsidRDefault="00056370" w:rsidP="0014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drawing>
          <wp:inline distT="0" distB="0" distL="0" distR="0" wp14:anchorId="18E39D60" wp14:editId="406BF0C3">
            <wp:extent cx="5759450" cy="28448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370" w:rsidRDefault="00056370" w:rsidP="0014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56370" w:rsidRDefault="00056370" w:rsidP="0014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Use everything after the unibet.co.uk. This is the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unibetTarget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parameter and contains the {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eventKey</w:t>
      </w:r>
      <w:proofErr w:type="spellEnd"/>
      <w:r>
        <w:rPr>
          <w:rFonts w:ascii="Arial" w:hAnsi="Arial" w:cs="Arial"/>
          <w:color w:val="000000"/>
          <w:sz w:val="16"/>
          <w:szCs w:val="16"/>
        </w:rPr>
        <w:t>} mentioned above</w:t>
      </w:r>
    </w:p>
    <w:p w:rsidR="00056370" w:rsidRDefault="00056370" w:rsidP="0014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056370">
        <w:rPr>
          <w:rFonts w:ascii="Arial" w:hAnsi="Arial" w:cs="Arial"/>
          <w:color w:val="000000"/>
          <w:sz w:val="16"/>
          <w:szCs w:val="16"/>
        </w:rPr>
        <w:t>/betting/racing#/event/201805021500.T.GBR.wolverhampton.5/win</w:t>
      </w:r>
    </w:p>
    <w:p w:rsidR="00927C50" w:rsidRDefault="00927C50" w:rsidP="0014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437B6" w:rsidRDefault="001437B6" w:rsidP="0014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can be placed into a tracked URL for use by affiliates or into a URL for other channels such as Social or PPC</w:t>
      </w:r>
    </w:p>
    <w:p w:rsidR="001437B6" w:rsidRPr="00927C50" w:rsidRDefault="001437B6" w:rsidP="0014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16"/>
          <w:szCs w:val="16"/>
        </w:rPr>
      </w:pPr>
      <w:r w:rsidRPr="00927C50">
        <w:rPr>
          <w:rFonts w:ascii="Arial" w:hAnsi="Arial" w:cs="Arial"/>
          <w:i/>
          <w:iCs/>
          <w:color w:val="FF0000"/>
          <w:sz w:val="16"/>
          <w:szCs w:val="16"/>
        </w:rPr>
        <w:t xml:space="preserve">***Please replace the # with %23. </w:t>
      </w:r>
      <w:r w:rsidR="00927C50">
        <w:rPr>
          <w:rFonts w:ascii="Arial" w:hAnsi="Arial" w:cs="Arial"/>
          <w:i/>
          <w:iCs/>
          <w:color w:val="FF0000"/>
          <w:sz w:val="16"/>
          <w:szCs w:val="16"/>
        </w:rPr>
        <w:t>‘</w:t>
      </w:r>
      <w:r w:rsidR="00927C50" w:rsidRPr="00927C50">
        <w:rPr>
          <w:rFonts w:ascii="Arial" w:hAnsi="Arial" w:cs="Arial"/>
          <w:i/>
          <w:color w:val="FF0000"/>
          <w:sz w:val="16"/>
          <w:szCs w:val="16"/>
        </w:rPr>
        <w:t>/betting/racing#/event/</w:t>
      </w:r>
      <w:r w:rsidRPr="00927C50">
        <w:rPr>
          <w:rFonts w:ascii="Arial" w:hAnsi="Arial" w:cs="Arial"/>
          <w:i/>
          <w:iCs/>
          <w:color w:val="FF0000"/>
          <w:sz w:val="16"/>
          <w:szCs w:val="16"/>
        </w:rPr>
        <w:t xml:space="preserve">' would become </w:t>
      </w:r>
      <w:r w:rsidR="00927C50">
        <w:rPr>
          <w:rFonts w:ascii="Arial" w:hAnsi="Arial" w:cs="Arial"/>
          <w:i/>
          <w:iCs/>
          <w:color w:val="FF0000"/>
          <w:sz w:val="16"/>
          <w:szCs w:val="16"/>
        </w:rPr>
        <w:t>‘</w:t>
      </w:r>
      <w:r w:rsidR="00211FD9">
        <w:rPr>
          <w:rFonts w:ascii="Arial" w:hAnsi="Arial" w:cs="Arial"/>
          <w:i/>
          <w:color w:val="FF0000"/>
          <w:sz w:val="16"/>
          <w:szCs w:val="16"/>
        </w:rPr>
        <w:t>/betting/racing%</w:t>
      </w:r>
      <w:r w:rsidR="00927C50">
        <w:rPr>
          <w:rFonts w:ascii="Arial" w:hAnsi="Arial" w:cs="Arial"/>
          <w:i/>
          <w:color w:val="FF0000"/>
          <w:sz w:val="16"/>
          <w:szCs w:val="16"/>
        </w:rPr>
        <w:t>23</w:t>
      </w:r>
      <w:r w:rsidR="00927C50" w:rsidRPr="00927C50">
        <w:rPr>
          <w:rFonts w:ascii="Arial" w:hAnsi="Arial" w:cs="Arial"/>
          <w:i/>
          <w:color w:val="FF0000"/>
          <w:sz w:val="16"/>
          <w:szCs w:val="16"/>
        </w:rPr>
        <w:t>/event/</w:t>
      </w:r>
      <w:r w:rsidR="00927C50">
        <w:rPr>
          <w:rFonts w:ascii="Arial" w:hAnsi="Arial" w:cs="Arial"/>
          <w:i/>
          <w:color w:val="FF0000"/>
          <w:sz w:val="16"/>
          <w:szCs w:val="16"/>
        </w:rPr>
        <w:t>’</w:t>
      </w:r>
    </w:p>
    <w:p w:rsidR="00DD6A80" w:rsidRDefault="00DD6A80" w:rsidP="0014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D6A80" w:rsidRDefault="00DD6A80" w:rsidP="0014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The General e</w:t>
      </w:r>
      <w:r w:rsidR="001437B6">
        <w:rPr>
          <w:rFonts w:ascii="Arial" w:hAnsi="Arial" w:cs="Arial"/>
          <w:i/>
          <w:iCs/>
          <w:color w:val="000000"/>
          <w:sz w:val="16"/>
          <w:szCs w:val="16"/>
        </w:rPr>
        <w:t>xample of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the</w:t>
      </w:r>
      <w:r w:rsidR="001437B6">
        <w:rPr>
          <w:rFonts w:ascii="Arial" w:hAnsi="Arial" w:cs="Arial"/>
          <w:i/>
          <w:iCs/>
          <w:color w:val="000000"/>
          <w:sz w:val="16"/>
          <w:szCs w:val="16"/>
        </w:rPr>
        <w:t xml:space="preserve"> Deeplinking </w:t>
      </w:r>
      <w:proofErr w:type="spellStart"/>
      <w:r w:rsidR="001437B6">
        <w:rPr>
          <w:rFonts w:ascii="Arial" w:hAnsi="Arial" w:cs="Arial"/>
          <w:i/>
          <w:iCs/>
          <w:color w:val="000000"/>
          <w:sz w:val="16"/>
          <w:szCs w:val="16"/>
        </w:rPr>
        <w:t>adserving</w:t>
      </w:r>
      <w:proofErr w:type="spellEnd"/>
      <w:r w:rsidR="001437B6">
        <w:rPr>
          <w:rFonts w:ascii="Arial" w:hAnsi="Arial" w:cs="Arial"/>
          <w:i/>
          <w:iCs/>
          <w:color w:val="000000"/>
          <w:sz w:val="16"/>
          <w:szCs w:val="16"/>
        </w:rPr>
        <w:t xml:space="preserve"> link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to Racing events only</w:t>
      </w:r>
      <w:r w:rsidR="001437B6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–</w:t>
      </w:r>
      <w:r w:rsidR="001437B6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</w:p>
    <w:p w:rsidR="00DD6A80" w:rsidRDefault="00DD6A80" w:rsidP="0014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1437B6" w:rsidRPr="00DD6A80" w:rsidRDefault="00DD6A80" w:rsidP="00143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Cs w:val="22"/>
        </w:rPr>
      </w:pPr>
      <w:r w:rsidRPr="00DD6A80">
        <w:rPr>
          <w:rFonts w:ascii="Arial" w:hAnsi="Arial" w:cs="Arial"/>
          <w:i/>
          <w:iCs/>
          <w:color w:val="000000"/>
          <w:szCs w:val="22"/>
        </w:rPr>
        <w:t>http://adserving.unibet.com/redirect.aspx?pid=xxxxx&amp;bid=xxxx</w:t>
      </w:r>
      <w:r w:rsidR="00E433B8">
        <w:rPr>
          <w:rFonts w:ascii="Arial" w:hAnsi="Arial" w:cs="Arial"/>
          <w:i/>
          <w:iCs/>
          <w:color w:val="000000"/>
          <w:szCs w:val="22"/>
        </w:rPr>
        <w:t>&amp;unibetTarget=/betting/racing%23</w:t>
      </w:r>
      <w:r w:rsidRPr="00DD6A80">
        <w:rPr>
          <w:rFonts w:ascii="Arial" w:hAnsi="Arial" w:cs="Arial"/>
          <w:i/>
          <w:iCs/>
          <w:color w:val="000000"/>
          <w:szCs w:val="22"/>
        </w:rPr>
        <w:t>/event/{evenyKey}/win</w:t>
      </w:r>
    </w:p>
    <w:sectPr w:rsidR="001437B6" w:rsidRPr="00DD6A80" w:rsidSect="00CF335F">
      <w:headerReference w:type="default" r:id="rId12"/>
      <w:footerReference w:type="default" r:id="rId13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683" w:rsidRDefault="00FC7683" w:rsidP="00884E47">
      <w:pPr>
        <w:spacing w:after="0" w:line="240" w:lineRule="auto"/>
      </w:pPr>
      <w:r>
        <w:separator/>
      </w:r>
    </w:p>
  </w:endnote>
  <w:endnote w:type="continuationSeparator" w:id="0">
    <w:p w:rsidR="00FC7683" w:rsidRDefault="00FC7683" w:rsidP="00884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Light">
    <w:altName w:val="Arial"/>
    <w:panose1 w:val="00000000000000000000"/>
    <w:charset w:val="00"/>
    <w:family w:val="auto"/>
    <w:pitch w:val="variable"/>
    <w:sig w:usb0="E00002FF" w:usb1="5000217F" w:usb2="00000021" w:usb3="00000000" w:csb0="0000019F" w:csb1="00000000"/>
  </w:font>
  <w:font w:name="Factoria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panose1 w:val="00000000000000000000"/>
    <w:charset w:val="00"/>
    <w:family w:val="auto"/>
    <w:pitch w:val="variable"/>
    <w:sig w:usb0="E00002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tag w:val="bbLogo/bbtype=1/bbname=&quot;Kindred_Logo&quot;/bbcat=&quot;Logo&quot;"/>
      <w:id w:val="-157163510"/>
    </w:sdtPr>
    <w:sdtEndPr/>
    <w:sdtContent>
      <w:p w:rsidR="00EF2257" w:rsidRDefault="00EF2257" w:rsidP="00224045">
        <w:pPr>
          <w:spacing w:after="0" w:line="240" w:lineRule="auto"/>
          <w:jc w:val="right"/>
        </w:pPr>
        <w:r w:rsidRPr="00C06943">
          <w:rPr>
            <w:rFonts w:ascii="Roboto" w:hAnsi="Roboto"/>
            <w:noProof/>
          </w:rPr>
          <w:drawing>
            <wp:inline distT="0" distB="0" distL="0" distR="0" wp14:anchorId="0808F3A9" wp14:editId="5A784F98">
              <wp:extent cx="1385570" cy="125730"/>
              <wp:effectExtent l="0" t="0" r="5080" b="7620"/>
              <wp:docPr id="2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/Users/neiazz/Desktop/kindred-url-img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85570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EF2257" w:rsidRDefault="00A54E92" w:rsidP="009172C5">
        <w:pPr>
          <w:spacing w:line="240" w:lineRule="auto"/>
          <w:jc w:val="right"/>
        </w:pPr>
        <w:r>
          <w:rPr>
            <w:noProof/>
          </w:rPr>
          <w:drawing>
            <wp:inline distT="0" distB="0" distL="0" distR="0" wp14:anchorId="117B9341" wp14:editId="4CCCDB4F">
              <wp:extent cx="5759450" cy="134620"/>
              <wp:effectExtent l="0" t="0" r="0" b="0"/>
              <wp:docPr id="1" name="Picture 1" descr="A close up of a mans face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ooter_logos (1)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450" cy="1346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884E47" w:rsidRPr="00884E47" w:rsidRDefault="00FC7683" w:rsidP="00C1471D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683" w:rsidRDefault="00FC7683" w:rsidP="00884E47">
      <w:pPr>
        <w:spacing w:after="0" w:line="240" w:lineRule="auto"/>
      </w:pPr>
      <w:r>
        <w:separator/>
      </w:r>
    </w:p>
  </w:footnote>
  <w:footnote w:type="continuationSeparator" w:id="0">
    <w:p w:rsidR="00FC7683" w:rsidRDefault="00FC7683" w:rsidP="00884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E47" w:rsidRPr="007E20C6" w:rsidRDefault="00FC7683" w:rsidP="00710CC9">
    <w:pPr>
      <w:pStyle w:val="Header"/>
      <w:jc w:val="right"/>
    </w:pPr>
    <w:sdt>
      <w:sdtPr>
        <w:tag w:val="logo"/>
        <w:id w:val="-1807236172"/>
      </w:sdtPr>
      <w:sdtEndPr/>
      <w:sdtContent>
        <w:r w:rsidR="00EF2257">
          <w:rPr>
            <w:noProof/>
          </w:rPr>
          <w:drawing>
            <wp:inline distT="0" distB="0" distL="0" distR="0">
              <wp:extent cx="2057578" cy="435902"/>
              <wp:effectExtent l="0" t="0" r="0" b="2540"/>
              <wp:docPr id="4" name="Bildobjekt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57578" cy="43590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6AD0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44DE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748C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1A6F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1CE6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F607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EA47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78B0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17071BBC"/>
    <w:multiLevelType w:val="multilevel"/>
    <w:tmpl w:val="B512299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3F95E9C"/>
    <w:multiLevelType w:val="multilevel"/>
    <w:tmpl w:val="B3F2ECAE"/>
    <w:lvl w:ilvl="0">
      <w:start w:val="1"/>
      <w:numFmt w:val="decimal"/>
      <w:pStyle w:val="NumberedHeading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66F2E6D"/>
    <w:multiLevelType w:val="multilevel"/>
    <w:tmpl w:val="0EF0536A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ListBullet2"/>
      <w:lvlText w:val="‒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pStyle w:val="ListBullet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ListBullet4"/>
      <w:lvlText w:val="‒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pStyle w:val="ListBullet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‒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B6"/>
    <w:rsid w:val="0005102F"/>
    <w:rsid w:val="00056370"/>
    <w:rsid w:val="00090C9F"/>
    <w:rsid w:val="00130001"/>
    <w:rsid w:val="001437B6"/>
    <w:rsid w:val="0015594A"/>
    <w:rsid w:val="001D4B24"/>
    <w:rsid w:val="002006D3"/>
    <w:rsid w:val="00211FD9"/>
    <w:rsid w:val="00223177"/>
    <w:rsid w:val="0022439B"/>
    <w:rsid w:val="00281B39"/>
    <w:rsid w:val="002D3E40"/>
    <w:rsid w:val="002F0C2F"/>
    <w:rsid w:val="00383460"/>
    <w:rsid w:val="004350A1"/>
    <w:rsid w:val="004A5D05"/>
    <w:rsid w:val="0051198B"/>
    <w:rsid w:val="005E4EB0"/>
    <w:rsid w:val="00601588"/>
    <w:rsid w:val="006F3571"/>
    <w:rsid w:val="00710CC9"/>
    <w:rsid w:val="00717E4E"/>
    <w:rsid w:val="00741191"/>
    <w:rsid w:val="0077272A"/>
    <w:rsid w:val="00773063"/>
    <w:rsid w:val="0078400F"/>
    <w:rsid w:val="00786DAA"/>
    <w:rsid w:val="00796268"/>
    <w:rsid w:val="007A0B53"/>
    <w:rsid w:val="007B5D0B"/>
    <w:rsid w:val="007D06B3"/>
    <w:rsid w:val="007E20C6"/>
    <w:rsid w:val="008555A7"/>
    <w:rsid w:val="00884E47"/>
    <w:rsid w:val="008E38C8"/>
    <w:rsid w:val="008E716E"/>
    <w:rsid w:val="00920120"/>
    <w:rsid w:val="009236A8"/>
    <w:rsid w:val="00927C50"/>
    <w:rsid w:val="00930E66"/>
    <w:rsid w:val="009375B7"/>
    <w:rsid w:val="00941BE6"/>
    <w:rsid w:val="009507DE"/>
    <w:rsid w:val="00955510"/>
    <w:rsid w:val="009572C1"/>
    <w:rsid w:val="00957EBB"/>
    <w:rsid w:val="009665C1"/>
    <w:rsid w:val="009B1B65"/>
    <w:rsid w:val="009C6FDB"/>
    <w:rsid w:val="00A02C29"/>
    <w:rsid w:val="00A11F90"/>
    <w:rsid w:val="00A54E92"/>
    <w:rsid w:val="00AB11C4"/>
    <w:rsid w:val="00AB5B9F"/>
    <w:rsid w:val="00AC00A5"/>
    <w:rsid w:val="00B06971"/>
    <w:rsid w:val="00B37B78"/>
    <w:rsid w:val="00B52803"/>
    <w:rsid w:val="00B52CA4"/>
    <w:rsid w:val="00B71113"/>
    <w:rsid w:val="00B95893"/>
    <w:rsid w:val="00BE0EB0"/>
    <w:rsid w:val="00BE5DA9"/>
    <w:rsid w:val="00C1471D"/>
    <w:rsid w:val="00C764AE"/>
    <w:rsid w:val="00CC5206"/>
    <w:rsid w:val="00CD255E"/>
    <w:rsid w:val="00CF335F"/>
    <w:rsid w:val="00D84448"/>
    <w:rsid w:val="00D85D7B"/>
    <w:rsid w:val="00D86E66"/>
    <w:rsid w:val="00D86EF2"/>
    <w:rsid w:val="00DA7B63"/>
    <w:rsid w:val="00DD21FD"/>
    <w:rsid w:val="00DD6A80"/>
    <w:rsid w:val="00DF40BC"/>
    <w:rsid w:val="00E32972"/>
    <w:rsid w:val="00E433B8"/>
    <w:rsid w:val="00E5192C"/>
    <w:rsid w:val="00E7620C"/>
    <w:rsid w:val="00EA5662"/>
    <w:rsid w:val="00ED2CA4"/>
    <w:rsid w:val="00EF2257"/>
    <w:rsid w:val="00F86897"/>
    <w:rsid w:val="00FC7683"/>
    <w:rsid w:val="00FD5C06"/>
    <w:rsid w:val="00FE2BED"/>
    <w:rsid w:val="00FF2698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34C36A-C425-4B0D-88B2-144816F8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9"/>
        <w:szCs w:val="19"/>
        <w:lang w:val="sv-S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6DAA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75B7"/>
    <w:pPr>
      <w:keepNext/>
      <w:keepLines/>
      <w:spacing w:before="320" w:after="40" w:line="240" w:lineRule="auto"/>
      <w:outlineLvl w:val="0"/>
    </w:pPr>
    <w:rPr>
      <w:rFonts w:asciiTheme="majorHAnsi" w:eastAsiaTheme="majorEastAsia" w:hAnsiTheme="majorHAnsi" w:cstheme="majorBidi"/>
      <w:bCs/>
      <w:cap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375B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375B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9375B7"/>
    <w:pPr>
      <w:keepNext/>
      <w:keepLines/>
      <w:spacing w:before="120" w:after="0"/>
      <w:outlineLvl w:val="3"/>
    </w:pPr>
    <w:rPr>
      <w:rFonts w:eastAsiaTheme="majorEastAsia" w:cstheme="majorBidi"/>
      <w:b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B1B6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9B1B6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9B1B65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9B1B65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9B1B65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5B7"/>
    <w:rPr>
      <w:rFonts w:asciiTheme="majorHAnsi" w:eastAsiaTheme="majorEastAsia" w:hAnsiTheme="majorHAnsi" w:cstheme="majorBidi"/>
      <w:bCs/>
      <w:caps/>
      <w:sz w:val="36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375B7"/>
    <w:rPr>
      <w:rFonts w:asciiTheme="majorHAnsi" w:eastAsiaTheme="majorEastAsia" w:hAnsiTheme="majorHAnsi" w:cstheme="majorBidi"/>
      <w:bCs/>
      <w:sz w:val="3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375B7"/>
    <w:rPr>
      <w:rFonts w:asciiTheme="majorHAnsi" w:eastAsiaTheme="majorEastAsia" w:hAnsiTheme="majorHAnsi" w:cstheme="majorBidi"/>
      <w:sz w:val="28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9375B7"/>
    <w:rPr>
      <w:rFonts w:eastAsiaTheme="majorEastAsia" w:cstheme="majorBidi"/>
      <w:b/>
      <w:i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716E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716E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716E"/>
    <w:rPr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716E"/>
    <w:rPr>
      <w:b/>
      <w:bCs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716E"/>
    <w:rPr>
      <w:i/>
      <w:iCs/>
      <w:lang w:val="en-GB"/>
    </w:rPr>
  </w:style>
  <w:style w:type="paragraph" w:styleId="Caption">
    <w:name w:val="caption"/>
    <w:basedOn w:val="Normal"/>
    <w:next w:val="Normal"/>
    <w:uiPriority w:val="35"/>
    <w:rsid w:val="009B1B6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F335F"/>
    <w:pPr>
      <w:spacing w:after="0" w:line="240" w:lineRule="auto"/>
      <w:contextualSpacing/>
    </w:pPr>
    <w:rPr>
      <w:rFonts w:asciiTheme="majorHAnsi" w:eastAsiaTheme="majorEastAsia" w:hAnsiTheme="majorHAnsi" w:cstheme="majorBidi"/>
      <w:bCs/>
      <w:caps/>
      <w:sz w:val="36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F335F"/>
    <w:rPr>
      <w:rFonts w:asciiTheme="majorHAnsi" w:eastAsiaTheme="majorEastAsia" w:hAnsiTheme="majorHAnsi" w:cstheme="majorBidi"/>
      <w:bCs/>
      <w:caps/>
      <w:sz w:val="36"/>
      <w:szCs w:val="4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6FDB"/>
    <w:pPr>
      <w:numPr>
        <w:ilvl w:val="1"/>
      </w:numPr>
      <w:spacing w:after="24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6FDB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styleId="Strong">
    <w:name w:val="Strong"/>
    <w:basedOn w:val="DefaultParagraphFont"/>
    <w:uiPriority w:val="22"/>
    <w:semiHidden/>
    <w:rsid w:val="009B1B65"/>
    <w:rPr>
      <w:b/>
      <w:bCs/>
      <w:color w:val="auto"/>
    </w:rPr>
  </w:style>
  <w:style w:type="character" w:styleId="Emphasis">
    <w:name w:val="Emphasis"/>
    <w:basedOn w:val="DefaultParagraphFont"/>
    <w:uiPriority w:val="20"/>
    <w:semiHidden/>
    <w:rsid w:val="009B1B65"/>
    <w:rPr>
      <w:i/>
      <w:iCs/>
      <w:color w:val="auto"/>
    </w:rPr>
  </w:style>
  <w:style w:type="paragraph" w:styleId="NoSpacing">
    <w:name w:val="No Spacing"/>
    <w:uiPriority w:val="1"/>
    <w:rsid w:val="004350A1"/>
    <w:pPr>
      <w:spacing w:after="0"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semiHidden/>
    <w:rsid w:val="009B1B6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B1B6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B1B6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B1B65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semiHidden/>
    <w:rsid w:val="009B1B65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semiHidden/>
    <w:rsid w:val="009B1B6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semiHidden/>
    <w:rsid w:val="009B1B65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semiHidden/>
    <w:rsid w:val="009B1B65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semiHidden/>
    <w:rsid w:val="009B1B65"/>
    <w:rPr>
      <w:b/>
      <w:bCs/>
      <w:smallCaps/>
      <w:color w:val="auto"/>
    </w:rPr>
  </w:style>
  <w:style w:type="paragraph" w:styleId="TOCHeading">
    <w:name w:val="TOC Heading"/>
    <w:basedOn w:val="Normal"/>
    <w:next w:val="Normal"/>
    <w:uiPriority w:val="39"/>
    <w:rsid w:val="00930E66"/>
    <w:rPr>
      <w:rFonts w:asciiTheme="majorHAnsi" w:hAnsiTheme="majorHAnsi"/>
      <w:caps/>
      <w:sz w:val="32"/>
    </w:rPr>
  </w:style>
  <w:style w:type="paragraph" w:styleId="ListBullet">
    <w:name w:val="List Bullet"/>
    <w:basedOn w:val="Normal"/>
    <w:uiPriority w:val="99"/>
    <w:qFormat/>
    <w:rsid w:val="001D4B24"/>
    <w:pPr>
      <w:numPr>
        <w:numId w:val="11"/>
      </w:numPr>
      <w:spacing w:after="80"/>
      <w:contextualSpacing/>
    </w:pPr>
  </w:style>
  <w:style w:type="paragraph" w:styleId="ListNumber">
    <w:name w:val="List Number"/>
    <w:basedOn w:val="Normal"/>
    <w:uiPriority w:val="99"/>
    <w:qFormat/>
    <w:rsid w:val="00223177"/>
    <w:pPr>
      <w:numPr>
        <w:numId w:val="6"/>
      </w:numPr>
      <w:spacing w:after="80"/>
      <w:ind w:left="357" w:hanging="357"/>
      <w:contextualSpacing/>
    </w:pPr>
  </w:style>
  <w:style w:type="table" w:styleId="TableGrid">
    <w:name w:val="Table Grid"/>
    <w:basedOn w:val="TableNormal"/>
    <w:uiPriority w:val="39"/>
    <w:rsid w:val="0088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9375B7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75B7"/>
    <w:rPr>
      <w:sz w:val="18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930E66"/>
    <w:rPr>
      <w:sz w:val="18"/>
      <w:vertAlign w:val="superscript"/>
    </w:rPr>
  </w:style>
  <w:style w:type="paragraph" w:styleId="Header">
    <w:name w:val="header"/>
    <w:basedOn w:val="Normal"/>
    <w:link w:val="HeaderChar"/>
    <w:uiPriority w:val="99"/>
    <w:rsid w:val="00930E66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930E66"/>
    <w:rPr>
      <w:sz w:val="18"/>
      <w:lang w:val="en-GB"/>
    </w:rPr>
  </w:style>
  <w:style w:type="paragraph" w:styleId="Footer">
    <w:name w:val="footer"/>
    <w:basedOn w:val="Normal"/>
    <w:link w:val="FooterChar"/>
    <w:uiPriority w:val="99"/>
    <w:rsid w:val="00930E66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930E66"/>
    <w:rPr>
      <w:sz w:val="18"/>
      <w:lang w:val="en-GB"/>
    </w:rPr>
  </w:style>
  <w:style w:type="paragraph" w:styleId="TOC1">
    <w:name w:val="toc 1"/>
    <w:basedOn w:val="Normal"/>
    <w:next w:val="Normal"/>
    <w:uiPriority w:val="39"/>
    <w:rsid w:val="008555A7"/>
    <w:pPr>
      <w:spacing w:after="100"/>
    </w:pPr>
  </w:style>
  <w:style w:type="paragraph" w:styleId="TOC2">
    <w:name w:val="toc 2"/>
    <w:basedOn w:val="Normal"/>
    <w:next w:val="Normal"/>
    <w:uiPriority w:val="39"/>
    <w:rsid w:val="008555A7"/>
    <w:pPr>
      <w:spacing w:after="100"/>
      <w:ind w:left="220"/>
    </w:pPr>
  </w:style>
  <w:style w:type="paragraph" w:styleId="TOC3">
    <w:name w:val="toc 3"/>
    <w:basedOn w:val="Normal"/>
    <w:next w:val="Normal"/>
    <w:uiPriority w:val="39"/>
    <w:rsid w:val="008555A7"/>
    <w:pPr>
      <w:spacing w:after="100"/>
      <w:ind w:left="440"/>
    </w:pPr>
  </w:style>
  <w:style w:type="character" w:styleId="Hyperlink">
    <w:name w:val="Hyperlink"/>
    <w:basedOn w:val="DefaultParagraphFont"/>
    <w:uiPriority w:val="99"/>
    <w:rsid w:val="008555A7"/>
    <w:rPr>
      <w:color w:val="0000FF" w:themeColor="hyperlink"/>
      <w:u w:val="single"/>
    </w:rPr>
  </w:style>
  <w:style w:type="paragraph" w:styleId="TOC4">
    <w:name w:val="toc 4"/>
    <w:basedOn w:val="Normal"/>
    <w:next w:val="Normal"/>
    <w:uiPriority w:val="39"/>
    <w:rsid w:val="00FF2698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rsid w:val="00FF2698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rsid w:val="00FF2698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rsid w:val="00FF2698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FF2698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FF2698"/>
    <w:pPr>
      <w:spacing w:after="100"/>
      <w:ind w:left="1760"/>
    </w:pPr>
  </w:style>
  <w:style w:type="paragraph" w:styleId="ListNumber2">
    <w:name w:val="List Number 2"/>
    <w:basedOn w:val="ListNumber"/>
    <w:uiPriority w:val="99"/>
    <w:rsid w:val="00130001"/>
    <w:pPr>
      <w:numPr>
        <w:ilvl w:val="1"/>
      </w:numPr>
    </w:pPr>
  </w:style>
  <w:style w:type="paragraph" w:styleId="ListNumber3">
    <w:name w:val="List Number 3"/>
    <w:basedOn w:val="ListNumber2"/>
    <w:uiPriority w:val="99"/>
    <w:rsid w:val="00130001"/>
    <w:pPr>
      <w:numPr>
        <w:ilvl w:val="2"/>
      </w:numPr>
    </w:pPr>
  </w:style>
  <w:style w:type="paragraph" w:styleId="ListNumber4">
    <w:name w:val="List Number 4"/>
    <w:basedOn w:val="ListNumber3"/>
    <w:uiPriority w:val="99"/>
    <w:semiHidden/>
    <w:rsid w:val="00130001"/>
    <w:pPr>
      <w:numPr>
        <w:ilvl w:val="3"/>
      </w:numPr>
    </w:pPr>
  </w:style>
  <w:style w:type="paragraph" w:styleId="ListNumber5">
    <w:name w:val="List Number 5"/>
    <w:basedOn w:val="ListNumber4"/>
    <w:uiPriority w:val="99"/>
    <w:semiHidden/>
    <w:rsid w:val="00130001"/>
    <w:pPr>
      <w:numPr>
        <w:ilvl w:val="4"/>
      </w:numPr>
    </w:pPr>
  </w:style>
  <w:style w:type="paragraph" w:styleId="ListBullet2">
    <w:name w:val="List Bullet 2"/>
    <w:basedOn w:val="ListBullet"/>
    <w:uiPriority w:val="99"/>
    <w:rsid w:val="00FE2BED"/>
    <w:pPr>
      <w:numPr>
        <w:ilvl w:val="1"/>
      </w:numPr>
    </w:pPr>
  </w:style>
  <w:style w:type="paragraph" w:styleId="ListBullet3">
    <w:name w:val="List Bullet 3"/>
    <w:basedOn w:val="ListBullet2"/>
    <w:uiPriority w:val="99"/>
    <w:rsid w:val="00FE2BED"/>
    <w:pPr>
      <w:numPr>
        <w:ilvl w:val="2"/>
      </w:numPr>
    </w:pPr>
  </w:style>
  <w:style w:type="paragraph" w:styleId="ListBullet4">
    <w:name w:val="List Bullet 4"/>
    <w:basedOn w:val="ListBullet3"/>
    <w:uiPriority w:val="99"/>
    <w:semiHidden/>
    <w:rsid w:val="00FE2BED"/>
    <w:pPr>
      <w:numPr>
        <w:ilvl w:val="3"/>
      </w:numPr>
    </w:pPr>
  </w:style>
  <w:style w:type="paragraph" w:styleId="ListBullet5">
    <w:name w:val="List Bullet 5"/>
    <w:basedOn w:val="ListBullet4"/>
    <w:uiPriority w:val="99"/>
    <w:semiHidden/>
    <w:rsid w:val="00FE2BED"/>
    <w:pPr>
      <w:numPr>
        <w:ilvl w:val="4"/>
      </w:numPr>
    </w:pPr>
  </w:style>
  <w:style w:type="character" w:styleId="PlaceholderText">
    <w:name w:val="Placeholder Text"/>
    <w:basedOn w:val="DefaultParagraphFont"/>
    <w:uiPriority w:val="99"/>
    <w:rsid w:val="009C6FDB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Hiddentext">
    <w:name w:val="Hidden text"/>
    <w:basedOn w:val="Normal"/>
    <w:next w:val="Normal"/>
    <w:uiPriority w:val="24"/>
    <w:semiHidden/>
    <w:qFormat/>
    <w:rsid w:val="00D86E66"/>
    <w:rPr>
      <w:vanish/>
      <w:color w:val="C00000"/>
    </w:rPr>
  </w:style>
  <w:style w:type="paragraph" w:customStyle="1" w:styleId="NumberedHeading1">
    <w:name w:val="Numbered Heading 1"/>
    <w:basedOn w:val="Heading1"/>
    <w:next w:val="Normal"/>
    <w:uiPriority w:val="10"/>
    <w:semiHidden/>
    <w:qFormat/>
    <w:rsid w:val="00DA7B63"/>
    <w:pPr>
      <w:numPr>
        <w:numId w:val="12"/>
      </w:numPr>
    </w:pPr>
  </w:style>
  <w:style w:type="paragraph" w:customStyle="1" w:styleId="NumberedHeading2">
    <w:name w:val="Numbered Heading 2"/>
    <w:basedOn w:val="Heading2"/>
    <w:next w:val="Normal"/>
    <w:uiPriority w:val="10"/>
    <w:semiHidden/>
    <w:qFormat/>
    <w:rsid w:val="00DA7B63"/>
    <w:pPr>
      <w:numPr>
        <w:ilvl w:val="1"/>
        <w:numId w:val="12"/>
      </w:numPr>
    </w:pPr>
  </w:style>
  <w:style w:type="paragraph" w:customStyle="1" w:styleId="NumberedHeading3">
    <w:name w:val="Numbered Heading 3"/>
    <w:basedOn w:val="Heading3"/>
    <w:next w:val="Normal"/>
    <w:uiPriority w:val="10"/>
    <w:semiHidden/>
    <w:qFormat/>
    <w:rsid w:val="00DA7B63"/>
    <w:pPr>
      <w:numPr>
        <w:ilvl w:val="2"/>
        <w:numId w:val="12"/>
      </w:numPr>
    </w:pPr>
  </w:style>
  <w:style w:type="paragraph" w:customStyle="1" w:styleId="NumberedHeading4">
    <w:name w:val="Numbered Heading 4"/>
    <w:basedOn w:val="Heading4"/>
    <w:next w:val="Normal"/>
    <w:uiPriority w:val="10"/>
    <w:semiHidden/>
    <w:qFormat/>
    <w:rsid w:val="00DA7B63"/>
    <w:pPr>
      <w:numPr>
        <w:ilvl w:val="3"/>
        <w:numId w:val="12"/>
      </w:numPr>
    </w:pPr>
  </w:style>
  <w:style w:type="character" w:styleId="PageNumber">
    <w:name w:val="page number"/>
    <w:basedOn w:val="DefaultParagraphFont"/>
    <w:uiPriority w:val="99"/>
    <w:rsid w:val="00930E6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Default">
  <a:themeElements>
    <a:clrScheme name="Kindred">
      <a:dk1>
        <a:sysClr val="windowText" lastClr="000000"/>
      </a:dk1>
      <a:lt1>
        <a:sysClr val="window" lastClr="FFFFFF"/>
      </a:lt1>
      <a:dk2>
        <a:srgbClr val="535353"/>
      </a:dk2>
      <a:lt2>
        <a:srgbClr val="FFFFFF"/>
      </a:lt2>
      <a:accent1>
        <a:srgbClr val="00A5DE"/>
      </a:accent1>
      <a:accent2>
        <a:srgbClr val="E72A78"/>
      </a:accent2>
      <a:accent3>
        <a:srgbClr val="2EA836"/>
      </a:accent3>
      <a:accent4>
        <a:srgbClr val="F39000"/>
      </a:accent4>
      <a:accent5>
        <a:srgbClr val="992785"/>
      </a:accent5>
      <a:accent6>
        <a:srgbClr val="707070"/>
      </a:accent6>
      <a:hlink>
        <a:srgbClr val="0000FF"/>
      </a:hlink>
      <a:folHlink>
        <a:srgbClr val="FF00FF"/>
      </a:folHlink>
    </a:clrScheme>
    <a:fontScheme name="Kindred">
      <a:majorFont>
        <a:latin typeface="Factoria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boto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Blue">
      <a:srgbClr val="00A5DE"/>
    </a:custClr>
    <a:custClr name="Pink">
      <a:srgbClr val="E72A78"/>
    </a:custClr>
    <a:custClr name="Green">
      <a:srgbClr val="2EA836"/>
    </a:custClr>
    <a:custClr name="Orange">
      <a:srgbClr val="F39000"/>
    </a:custClr>
    <a:custClr name="Purple">
      <a:srgbClr val="992785"/>
    </a:custClr>
    <a:custClr name="Black">
      <a:srgbClr val="000000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lue 70%">
      <a:srgbClr val="80BFEA"/>
    </a:custClr>
    <a:custClr name="Pink 70%">
      <a:srgbClr val="EF7DA2"/>
    </a:custClr>
    <a:custClr name="Green 70%">
      <a:srgbClr val="86C16E"/>
    </a:custClr>
    <a:custClr name="Orange 70%">
      <a:srgbClr val="F9B360"/>
    </a:custClr>
    <a:custClr name="Purple 70%">
      <a:srgbClr val="B46BA8"/>
    </a:custClr>
    <a:custClr name="Grey 70%">
      <a:srgbClr val="706F6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Default" id="{C87DB9DA-02A5-4140-BC65-5F528FB97C53}" vid="{F1766795-0814-4FFD-B318-26DA62B6369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602E4-F5FC-4F31-A564-FE9C9F3E1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1512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Gilmore</dc:creator>
  <cp:keywords/>
  <dc:description/>
  <cp:lastModifiedBy>Neil Gilmore</cp:lastModifiedBy>
  <cp:revision>12</cp:revision>
  <dcterms:created xsi:type="dcterms:W3CDTF">2018-05-01T14:21:00Z</dcterms:created>
  <dcterms:modified xsi:type="dcterms:W3CDTF">2018-05-03T06:25:00Z</dcterms:modified>
</cp:coreProperties>
</file>